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DED7" w14:textId="77777777" w:rsidR="00E2608D" w:rsidRPr="00E135AE" w:rsidRDefault="00E135AE" w:rsidP="00BF4701">
      <w:pPr>
        <w:rPr>
          <w:b/>
          <w:sz w:val="36"/>
        </w:rPr>
      </w:pPr>
      <w:r w:rsidRPr="00E135AE">
        <w:rPr>
          <w:b/>
          <w:sz w:val="36"/>
        </w:rPr>
        <w:t xml:space="preserve">Swinging Moorings – </w:t>
      </w:r>
      <w:r w:rsidR="00BF4701">
        <w:rPr>
          <w:b/>
          <w:sz w:val="36"/>
        </w:rPr>
        <w:t xml:space="preserve">A </w:t>
      </w:r>
      <w:r w:rsidRPr="00E135AE">
        <w:rPr>
          <w:b/>
          <w:sz w:val="36"/>
        </w:rPr>
        <w:t>G</w:t>
      </w:r>
      <w:r w:rsidR="00BF4701">
        <w:rPr>
          <w:b/>
          <w:sz w:val="36"/>
        </w:rPr>
        <w:t>uide to Good</w:t>
      </w:r>
      <w:r w:rsidRPr="00E135AE">
        <w:rPr>
          <w:b/>
          <w:sz w:val="36"/>
        </w:rPr>
        <w:t xml:space="preserve"> Practice</w:t>
      </w:r>
      <w:r w:rsidR="00BF4701">
        <w:rPr>
          <w:b/>
          <w:sz w:val="36"/>
        </w:rPr>
        <w:tab/>
      </w:r>
      <w:r w:rsidR="00BF4701">
        <w:rPr>
          <w:b/>
          <w:sz w:val="36"/>
        </w:rPr>
        <w:tab/>
      </w:r>
      <w:r w:rsidR="00BF4701">
        <w:rPr>
          <w:b/>
          <w:noProof/>
          <w:sz w:val="36"/>
          <w:lang w:eastAsia="en-GB"/>
        </w:rPr>
        <w:drawing>
          <wp:inline distT="0" distB="0" distL="0" distR="0" wp14:anchorId="50740E8A" wp14:editId="0F5EA578">
            <wp:extent cx="1352550" cy="11453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h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951" cy="11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701">
        <w:rPr>
          <w:b/>
          <w:sz w:val="36"/>
        </w:rPr>
        <w:tab/>
      </w:r>
    </w:p>
    <w:p w14:paraId="6A1E9A0C" w14:textId="77777777" w:rsidR="00BF4701" w:rsidRPr="003755A3" w:rsidRDefault="00BF4701" w:rsidP="00417756">
      <w:pPr>
        <w:rPr>
          <w:sz w:val="6"/>
        </w:rPr>
      </w:pPr>
    </w:p>
    <w:p w14:paraId="3308A430" w14:textId="77777777" w:rsidR="00E135AE" w:rsidRPr="0050776F" w:rsidRDefault="00E135AE" w:rsidP="00777CD8">
      <w:pPr>
        <w:pStyle w:val="NoSpacing"/>
        <w:spacing w:line="276" w:lineRule="auto"/>
        <w:rPr>
          <w:b/>
          <w:sz w:val="24"/>
        </w:rPr>
      </w:pPr>
      <w:r w:rsidRPr="0050776F">
        <w:rPr>
          <w:b/>
          <w:sz w:val="24"/>
        </w:rPr>
        <w:t>How is my boat secured to the river bed?</w:t>
      </w:r>
    </w:p>
    <w:p w14:paraId="6D8F9981" w14:textId="77777777" w:rsidR="00E135AE" w:rsidRDefault="00E135AE" w:rsidP="00777CD8">
      <w:pPr>
        <w:pStyle w:val="NoSpacing"/>
        <w:spacing w:line="276" w:lineRule="auto"/>
      </w:pPr>
      <w:r>
        <w:t xml:space="preserve">A </w:t>
      </w:r>
      <w:r w:rsidR="00BF4701">
        <w:t>large</w:t>
      </w:r>
      <w:r>
        <w:t xml:space="preserve"> ground chain runs along the river bed in line with the stream, each ground chain is usually over 100 meters long and is held in place </w:t>
      </w:r>
      <w:r w:rsidR="00164FB0">
        <w:t>by</w:t>
      </w:r>
      <w:r>
        <w:t xml:space="preserve"> an anchor</w:t>
      </w:r>
      <w:r w:rsidR="0050776F">
        <w:t xml:space="preserve"> each end</w:t>
      </w:r>
      <w:r>
        <w:t>. Along the ground chain about every 25 meters is a riser chain, this is connected to the ground chain by a shackle. The riser chain passes up through the mooring buoy, through a metal plate and is secured in place with a shackle.</w:t>
      </w:r>
    </w:p>
    <w:p w14:paraId="3900E26C" w14:textId="77777777" w:rsidR="00BF4701" w:rsidRDefault="00BF4701" w:rsidP="00777CD8">
      <w:pPr>
        <w:pStyle w:val="NoSpacing"/>
        <w:spacing w:line="276" w:lineRule="auto"/>
      </w:pPr>
    </w:p>
    <w:p w14:paraId="71FB2D1C" w14:textId="77777777" w:rsidR="00E135AE" w:rsidRPr="0050776F" w:rsidRDefault="00E135AE" w:rsidP="00777CD8">
      <w:pPr>
        <w:pStyle w:val="NoSpacing"/>
        <w:spacing w:line="276" w:lineRule="auto"/>
        <w:rPr>
          <w:b/>
          <w:sz w:val="24"/>
        </w:rPr>
      </w:pPr>
      <w:r w:rsidRPr="0050776F">
        <w:rPr>
          <w:b/>
          <w:sz w:val="24"/>
        </w:rPr>
        <w:t>How should I tie to the mooring buoy?</w:t>
      </w:r>
    </w:p>
    <w:p w14:paraId="4BFE903E" w14:textId="77777777" w:rsidR="00BF4701" w:rsidRDefault="00E135AE" w:rsidP="00777CD8">
      <w:pPr>
        <w:pStyle w:val="NoSpacing"/>
        <w:spacing w:line="276" w:lineRule="auto"/>
      </w:pPr>
      <w:r>
        <w:t xml:space="preserve">Depending on the type of boat you have you may connect to the mooring buoy using either chain or </w:t>
      </w:r>
      <w:r w:rsidR="0050776F">
        <w:t>line</w:t>
      </w:r>
      <w:r>
        <w:t>. The most important thing is to make sure a single swivel is placed between the mooring buoy shackle and your rope/</w:t>
      </w:r>
      <w:r w:rsidR="0050776F">
        <w:t>line</w:t>
      </w:r>
      <w:r>
        <w:t>. The job of the swivel is to prevent your lines becoming twisted and to prevent twist in the lines putting strain on the riser chain.</w:t>
      </w:r>
      <w:r w:rsidR="002F10A9">
        <w:t xml:space="preserve"> We have seen riser chain damaged because of this</w:t>
      </w:r>
      <w:r w:rsidR="0050776F">
        <w:t>, we have had a yacht’s mooring chain break and seen lines so badly twisted that the vessels bow has been damaged</w:t>
      </w:r>
      <w:r w:rsidR="002F10A9">
        <w:t xml:space="preserve">. </w:t>
      </w:r>
      <w:r w:rsidR="0050776F">
        <w:t>A</w:t>
      </w:r>
      <w:r w:rsidR="002F10A9">
        <w:t>ll connections from your boat m</w:t>
      </w:r>
      <w:r w:rsidR="00BF4701">
        <w:t>ust be to the top of the swivel.</w:t>
      </w:r>
    </w:p>
    <w:p w14:paraId="7FF08B23" w14:textId="77777777" w:rsidR="00BF4701" w:rsidRDefault="00BF4701" w:rsidP="00777CD8">
      <w:pPr>
        <w:pStyle w:val="NoSpacing"/>
        <w:spacing w:line="276" w:lineRule="auto"/>
      </w:pPr>
    </w:p>
    <w:p w14:paraId="4A16BE24" w14:textId="77777777" w:rsidR="00BF4701" w:rsidRPr="00BF4701" w:rsidRDefault="00BF4701" w:rsidP="00777CD8">
      <w:pPr>
        <w:pStyle w:val="NoSpacing"/>
        <w:spacing w:line="276" w:lineRule="auto"/>
        <w:rPr>
          <w:b/>
          <w:sz w:val="24"/>
        </w:rPr>
      </w:pPr>
      <w:r>
        <w:rPr>
          <w:b/>
          <w:sz w:val="24"/>
        </w:rPr>
        <w:t>Why do I need a b</w:t>
      </w:r>
      <w:r w:rsidRPr="00BF4701">
        <w:rPr>
          <w:b/>
          <w:sz w:val="24"/>
        </w:rPr>
        <w:t>ack-up Line</w:t>
      </w:r>
      <w:r>
        <w:rPr>
          <w:b/>
          <w:sz w:val="24"/>
        </w:rPr>
        <w:t>?</w:t>
      </w:r>
    </w:p>
    <w:p w14:paraId="658951CE" w14:textId="77777777" w:rsidR="0050776F" w:rsidRDefault="00BF4701" w:rsidP="00777CD8">
      <w:pPr>
        <w:pStyle w:val="NoSpacing"/>
        <w:spacing w:line="276" w:lineRule="auto"/>
      </w:pPr>
      <w:r>
        <w:t xml:space="preserve">It is important to use a back-up line in case the main mooring chain or line breaks. This back-up line may be left </w:t>
      </w:r>
      <w:r w:rsidR="001F09DF">
        <w:t>a little</w:t>
      </w:r>
      <w:r>
        <w:t xml:space="preserve"> slac</w:t>
      </w:r>
      <w:r w:rsidR="001F09DF">
        <w:t>k</w:t>
      </w:r>
      <w:r>
        <w:t xml:space="preserve"> and of course it must be secured to the top of the swivel</w:t>
      </w:r>
      <w:r w:rsidR="00C31258">
        <w:t>.</w:t>
      </w:r>
      <w:r w:rsidR="0044302B">
        <w:t xml:space="preserve"> </w:t>
      </w:r>
      <w:r>
        <w:t>Ideally the line should be tied to a different on board cleat.</w:t>
      </w:r>
    </w:p>
    <w:p w14:paraId="601426CC" w14:textId="77777777" w:rsidR="00BF4701" w:rsidRDefault="00BF4701" w:rsidP="00777CD8">
      <w:pPr>
        <w:pStyle w:val="NoSpacing"/>
        <w:spacing w:line="276" w:lineRule="auto"/>
      </w:pPr>
    </w:p>
    <w:p w14:paraId="00214D95" w14:textId="77777777" w:rsidR="0050776F" w:rsidRPr="0050776F" w:rsidRDefault="0050776F" w:rsidP="0050776F">
      <w:pPr>
        <w:pStyle w:val="NoSpacing"/>
        <w:spacing w:line="276" w:lineRule="auto"/>
        <w:rPr>
          <w:b/>
          <w:sz w:val="24"/>
        </w:rPr>
      </w:pPr>
      <w:r w:rsidRPr="0050776F">
        <w:rPr>
          <w:b/>
          <w:sz w:val="24"/>
        </w:rPr>
        <w:t>What if the swivel breaks?</w:t>
      </w:r>
    </w:p>
    <w:p w14:paraId="18AA0F12" w14:textId="77777777" w:rsidR="0050776F" w:rsidRDefault="0050776F" w:rsidP="0050776F">
      <w:pPr>
        <w:pStyle w:val="NoSpacing"/>
        <w:spacing w:line="276" w:lineRule="auto"/>
      </w:pPr>
      <w:r>
        <w:t xml:space="preserve">We have </w:t>
      </w:r>
      <w:r w:rsidR="001F09DF">
        <w:t>not</w:t>
      </w:r>
      <w:r>
        <w:t xml:space="preserve"> seen a swivel of any type break. Up until now you have had to supply your own swivel, but over the next 2 years we will be placing a swivel at each mooring buoy free of charge.</w:t>
      </w:r>
      <w:r w:rsidR="00A64A4D">
        <w:t xml:space="preserve"> The swivels we use are rated to 3.3 tons working load and have a </w:t>
      </w:r>
      <w:r w:rsidR="001F09DF">
        <w:t>15-ton</w:t>
      </w:r>
      <w:r w:rsidR="00A64A4D">
        <w:t xml:space="preserve"> break load.</w:t>
      </w:r>
      <w:r w:rsidR="003D6EC0">
        <w:t xml:space="preserve"> </w:t>
      </w:r>
    </w:p>
    <w:p w14:paraId="4F10D305" w14:textId="77777777" w:rsidR="00BF4701" w:rsidRDefault="00BF4701" w:rsidP="00777CD8">
      <w:pPr>
        <w:pStyle w:val="NoSpacing"/>
        <w:spacing w:line="276" w:lineRule="auto"/>
      </w:pPr>
    </w:p>
    <w:p w14:paraId="537C58D6" w14:textId="77777777" w:rsidR="00BF4701" w:rsidRPr="00BF4701" w:rsidRDefault="00BF4701" w:rsidP="00777CD8">
      <w:pPr>
        <w:pStyle w:val="NoSpacing"/>
        <w:spacing w:line="276" w:lineRule="auto"/>
        <w:rPr>
          <w:b/>
          <w:sz w:val="24"/>
        </w:rPr>
      </w:pPr>
      <w:r w:rsidRPr="00BF4701">
        <w:rPr>
          <w:b/>
          <w:sz w:val="24"/>
        </w:rPr>
        <w:t>Mooring Chain</w:t>
      </w:r>
    </w:p>
    <w:p w14:paraId="6468FCFB" w14:textId="77777777" w:rsidR="00E135AE" w:rsidRDefault="0050776F" w:rsidP="00777CD8">
      <w:pPr>
        <w:pStyle w:val="NoSpacing"/>
        <w:spacing w:line="276" w:lineRule="auto"/>
      </w:pPr>
      <w:r>
        <w:t>When connecting mooring chain to the swivel u</w:t>
      </w:r>
      <w:r w:rsidR="0044302B">
        <w:t>se good quality hot-dip galvanised shackles</w:t>
      </w:r>
      <w:r>
        <w:t>. B</w:t>
      </w:r>
      <w:r w:rsidR="0044302B">
        <w:t>e wary of using the type of shackle known as “commercial shackles”</w:t>
      </w:r>
      <w:r>
        <w:t xml:space="preserve"> as</w:t>
      </w:r>
      <w:r w:rsidR="0044302B">
        <w:t xml:space="preserve"> these are poor quality</w:t>
      </w:r>
      <w:r w:rsidR="00230D28">
        <w:t>,</w:t>
      </w:r>
      <w:r w:rsidR="0044302B">
        <w:t xml:space="preserve"> Zinc plated (shiny) and not </w:t>
      </w:r>
      <w:r>
        <w:t>load rated</w:t>
      </w:r>
      <w:r w:rsidR="0044302B">
        <w:t>.</w:t>
      </w:r>
    </w:p>
    <w:p w14:paraId="2ABE10F6" w14:textId="77777777" w:rsidR="00BF4701" w:rsidRDefault="00BF4701" w:rsidP="00777CD8">
      <w:pPr>
        <w:pStyle w:val="NoSpacing"/>
        <w:spacing w:line="276" w:lineRule="auto"/>
      </w:pPr>
    </w:p>
    <w:p w14:paraId="589D76CC" w14:textId="77777777" w:rsidR="00BF4701" w:rsidRPr="00BF4701" w:rsidRDefault="00BF4701" w:rsidP="00777CD8">
      <w:pPr>
        <w:pStyle w:val="NoSpacing"/>
        <w:spacing w:line="276" w:lineRule="auto"/>
        <w:rPr>
          <w:b/>
          <w:sz w:val="24"/>
        </w:rPr>
      </w:pPr>
      <w:r w:rsidRPr="00BF4701">
        <w:rPr>
          <w:b/>
          <w:sz w:val="24"/>
        </w:rPr>
        <w:t>Mooring Line</w:t>
      </w:r>
    </w:p>
    <w:p w14:paraId="2BE34A40" w14:textId="77777777" w:rsidR="00FD226F" w:rsidRDefault="00FD226F" w:rsidP="00777CD8">
      <w:pPr>
        <w:pStyle w:val="NoSpacing"/>
        <w:spacing w:line="276" w:lineRule="auto"/>
      </w:pPr>
      <w:r>
        <w:t>If using a mooring line, the preferred method for attaching to the top of the swivel is to splice</w:t>
      </w:r>
      <w:r w:rsidR="000A65B6">
        <w:t xml:space="preserve"> a soft eye in the end of the line</w:t>
      </w:r>
      <w:r>
        <w:t xml:space="preserve"> and attach with a cow hitch. </w:t>
      </w:r>
      <w:r w:rsidR="0050776F">
        <w:t xml:space="preserve">The </w:t>
      </w:r>
      <w:r>
        <w:t>drawing below</w:t>
      </w:r>
      <w:r w:rsidR="0050776F">
        <w:t xml:space="preserve"> shows attachment to a shackle, but y</w:t>
      </w:r>
      <w:r>
        <w:t xml:space="preserve">ou should attach direct to the top of the swivel. The mooring line </w:t>
      </w:r>
      <w:r w:rsidR="0050776F">
        <w:t>should be of the floating type</w:t>
      </w:r>
      <w:r>
        <w:t xml:space="preserve"> otherwise it will become wrapped around the </w:t>
      </w:r>
      <w:r w:rsidR="0050776F">
        <w:t>riser chain, tie a fender or small bu</w:t>
      </w:r>
      <w:r>
        <w:t>oy to the end to warn other river users of rope in the water.</w:t>
      </w:r>
    </w:p>
    <w:p w14:paraId="49A4406E" w14:textId="77777777" w:rsidR="00FD226F" w:rsidRDefault="00FD226F" w:rsidP="00777CD8">
      <w:pPr>
        <w:pStyle w:val="NoSpacing"/>
        <w:spacing w:line="276" w:lineRule="auto"/>
      </w:pPr>
    </w:p>
    <w:p w14:paraId="3D48AB3B" w14:textId="77777777" w:rsidR="00FD226F" w:rsidRDefault="00FD226F" w:rsidP="00777CD8">
      <w:pPr>
        <w:pStyle w:val="NoSpacing"/>
        <w:spacing w:line="276" w:lineRule="auto"/>
      </w:pPr>
      <w:r>
        <w:rPr>
          <w:noProof/>
          <w:lang w:eastAsia="en-GB"/>
        </w:rPr>
        <w:drawing>
          <wp:inline distT="0" distB="0" distL="0" distR="0" wp14:anchorId="3CFE9E32" wp14:editId="0F07C773">
            <wp:extent cx="2295525" cy="1252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56" cy="125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C629" w14:textId="77777777" w:rsidR="00C14710" w:rsidRDefault="00C14710" w:rsidP="00777CD8">
      <w:pPr>
        <w:pStyle w:val="NoSpacing"/>
        <w:spacing w:line="276" w:lineRule="auto"/>
      </w:pPr>
    </w:p>
    <w:p w14:paraId="0207D091" w14:textId="77777777" w:rsidR="00BF4701" w:rsidRDefault="00BF4701" w:rsidP="00C14710">
      <w:pPr>
        <w:pStyle w:val="NoSpacing"/>
        <w:spacing w:line="276" w:lineRule="auto"/>
        <w:rPr>
          <w:b/>
          <w:sz w:val="24"/>
        </w:rPr>
      </w:pPr>
    </w:p>
    <w:p w14:paraId="00D8EA99" w14:textId="77777777" w:rsidR="00C14710" w:rsidRPr="0050776F" w:rsidRDefault="00C14710" w:rsidP="00C14710">
      <w:pPr>
        <w:pStyle w:val="NoSpacing"/>
        <w:spacing w:line="276" w:lineRule="auto"/>
        <w:rPr>
          <w:b/>
          <w:sz w:val="24"/>
        </w:rPr>
      </w:pPr>
      <w:r w:rsidRPr="0050776F">
        <w:rPr>
          <w:b/>
          <w:sz w:val="24"/>
        </w:rPr>
        <w:t xml:space="preserve">Protecting </w:t>
      </w:r>
      <w:r w:rsidR="00BF4701">
        <w:rPr>
          <w:b/>
          <w:sz w:val="24"/>
        </w:rPr>
        <w:t>M</w:t>
      </w:r>
      <w:r w:rsidRPr="0050776F">
        <w:rPr>
          <w:b/>
          <w:sz w:val="24"/>
        </w:rPr>
        <w:t xml:space="preserve">ooring </w:t>
      </w:r>
      <w:r w:rsidR="00BF4701">
        <w:rPr>
          <w:b/>
          <w:sz w:val="24"/>
        </w:rPr>
        <w:t>L</w:t>
      </w:r>
      <w:r w:rsidRPr="0050776F">
        <w:rPr>
          <w:b/>
          <w:sz w:val="24"/>
        </w:rPr>
        <w:t xml:space="preserve">ines </w:t>
      </w:r>
    </w:p>
    <w:p w14:paraId="1CACB199" w14:textId="77777777" w:rsidR="00C14710" w:rsidRPr="0050776F" w:rsidRDefault="00C14710" w:rsidP="00C14710">
      <w:pPr>
        <w:pStyle w:val="NoSpacing"/>
        <w:spacing w:line="276" w:lineRule="auto"/>
      </w:pPr>
      <w:r w:rsidRPr="0050776F">
        <w:t>Ensure that your mooring lines are more than adequate.  It is a good idea to use plastic pipe over mooring lines at points of chafe such as fairleads or bow rollers</w:t>
      </w:r>
      <w:r w:rsidR="00BF4701">
        <w:t xml:space="preserve">, </w:t>
      </w:r>
      <w:r w:rsidRPr="0050776F">
        <w:t>held in place by sho</w:t>
      </w:r>
      <w:r w:rsidR="00BF4701">
        <w:t>rt cords passed through the lay of the line</w:t>
      </w:r>
      <w:r w:rsidRPr="0050776F">
        <w:t>.</w:t>
      </w:r>
    </w:p>
    <w:p w14:paraId="28260608" w14:textId="77777777" w:rsidR="00C14710" w:rsidRPr="0050776F" w:rsidRDefault="00C14710" w:rsidP="00C14710">
      <w:pPr>
        <w:pStyle w:val="NoSpacing"/>
        <w:spacing w:line="276" w:lineRule="auto"/>
      </w:pPr>
    </w:p>
    <w:p w14:paraId="55C2243A" w14:textId="77777777" w:rsidR="00C14710" w:rsidRDefault="0050776F" w:rsidP="00C14710">
      <w:pPr>
        <w:pStyle w:val="NoSpacing"/>
        <w:spacing w:line="276" w:lineRule="auto"/>
      </w:pPr>
      <w:r>
        <w:rPr>
          <w:noProof/>
        </w:rPr>
        <w:drawing>
          <wp:inline distT="0" distB="0" distL="0" distR="0" wp14:anchorId="387B2DBE" wp14:editId="689696E1">
            <wp:extent cx="2292096" cy="1450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09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427332A" wp14:editId="1EE2D503">
            <wp:extent cx="3169920" cy="75590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B9ED" w14:textId="77777777" w:rsidR="00BF4701" w:rsidRDefault="00BF4701" w:rsidP="00C14710">
      <w:pPr>
        <w:pStyle w:val="NoSpacing"/>
        <w:spacing w:line="276" w:lineRule="auto"/>
      </w:pPr>
    </w:p>
    <w:p w14:paraId="2E8D63A9" w14:textId="77777777" w:rsidR="00C14710" w:rsidRDefault="00C14710" w:rsidP="00C14710">
      <w:pPr>
        <w:pStyle w:val="NoSpacing"/>
        <w:spacing w:line="276" w:lineRule="auto"/>
      </w:pPr>
      <w:r>
        <w:t xml:space="preserve">Rubber shock absorbers (sometimes called mooring compensators) fitted to lines will help prevent snubbing and reduce wear and tear.  </w:t>
      </w:r>
      <w:r w:rsidR="00BF4701">
        <w:t>Y</w:t>
      </w:r>
      <w:r>
        <w:t xml:space="preserve">ou </w:t>
      </w:r>
      <w:r w:rsidR="00CF08A5">
        <w:t>must</w:t>
      </w:r>
      <w:r>
        <w:t xml:space="preserve"> fit them before splicing eyes in the ends of the line</w:t>
      </w:r>
      <w:r w:rsidR="00CF08A5">
        <w:t>!</w:t>
      </w:r>
    </w:p>
    <w:p w14:paraId="01350478" w14:textId="77777777" w:rsidR="00E135AE" w:rsidRDefault="00E135AE" w:rsidP="00777CD8">
      <w:pPr>
        <w:pStyle w:val="NoSpacing"/>
        <w:spacing w:line="276" w:lineRule="auto"/>
      </w:pPr>
    </w:p>
    <w:p w14:paraId="69F91A4D" w14:textId="77777777" w:rsidR="00E135AE" w:rsidRPr="0050776F" w:rsidRDefault="00AA1A18" w:rsidP="00777CD8">
      <w:pPr>
        <w:pStyle w:val="NoSpacing"/>
        <w:spacing w:line="276" w:lineRule="auto"/>
        <w:rPr>
          <w:b/>
          <w:sz w:val="24"/>
        </w:rPr>
      </w:pPr>
      <w:r w:rsidRPr="0050776F">
        <w:rPr>
          <w:b/>
          <w:sz w:val="24"/>
        </w:rPr>
        <w:t>Where d</w:t>
      </w:r>
      <w:r w:rsidR="00E135AE" w:rsidRPr="0050776F">
        <w:rPr>
          <w:b/>
          <w:sz w:val="24"/>
        </w:rPr>
        <w:t>o failures occur?</w:t>
      </w:r>
    </w:p>
    <w:p w14:paraId="1472EA59" w14:textId="77777777" w:rsidR="00E135AE" w:rsidRDefault="002F10A9" w:rsidP="00BF4701">
      <w:pPr>
        <w:pStyle w:val="NoSpacing"/>
        <w:spacing w:line="276" w:lineRule="auto"/>
        <w:jc w:val="both"/>
      </w:pPr>
      <w:r>
        <w:t xml:space="preserve">There are many ways for a mooring to fail and a boat to drift free, these </w:t>
      </w:r>
      <w:r w:rsidR="00164FB0">
        <w:t>are some of the failures we have seen over the past 2 years.</w:t>
      </w:r>
      <w:r w:rsidR="00C31258">
        <w:t xml:space="preserve"> </w:t>
      </w:r>
      <w:r w:rsidR="00164FB0">
        <w:t>M</w:t>
      </w:r>
      <w:r>
        <w:t xml:space="preserve">ooring lines chaffing </w:t>
      </w:r>
      <w:r w:rsidR="00BF4701">
        <w:t xml:space="preserve">through </w:t>
      </w:r>
      <w:r>
        <w:t xml:space="preserve">and </w:t>
      </w:r>
      <w:r w:rsidR="00DD260E">
        <w:t>breaking. C</w:t>
      </w:r>
      <w:r>
        <w:t>able ties holding shackle pins in place get caught in the mooring gear and break or degrade through UV light</w:t>
      </w:r>
      <w:r w:rsidR="00C31258">
        <w:t>, the pin then works loose and falls out</w:t>
      </w:r>
      <w:r>
        <w:t xml:space="preserve">. Chain or </w:t>
      </w:r>
      <w:r w:rsidR="00BF4701">
        <w:t>line</w:t>
      </w:r>
      <w:r>
        <w:t xml:space="preserve"> jumping </w:t>
      </w:r>
      <w:r w:rsidR="00164FB0">
        <w:t>out</w:t>
      </w:r>
      <w:r>
        <w:t xml:space="preserve"> of a bow roller and wearing through the deck. Lines twisting an</w:t>
      </w:r>
      <w:r w:rsidR="00164FB0">
        <w:t>d</w:t>
      </w:r>
      <w:r>
        <w:t xml:space="preserve"> breaking.</w:t>
      </w:r>
      <w:r w:rsidR="00164FB0">
        <w:t xml:space="preserve"> Chain twisting and breaking.</w:t>
      </w:r>
    </w:p>
    <w:p w14:paraId="17950644" w14:textId="77777777" w:rsidR="002F10A9" w:rsidRDefault="002F10A9" w:rsidP="00417756"/>
    <w:p w14:paraId="4B1E1F71" w14:textId="77777777" w:rsidR="002F10A9" w:rsidRPr="0050776F" w:rsidRDefault="00BE3C64" w:rsidP="00DD260E">
      <w:pPr>
        <w:pStyle w:val="ListParagraph"/>
        <w:rPr>
          <w:b/>
          <w:sz w:val="24"/>
        </w:rPr>
      </w:pPr>
      <w:r w:rsidRPr="0050776F">
        <w:rPr>
          <w:b/>
          <w:sz w:val="24"/>
        </w:rPr>
        <w:t>What to do</w:t>
      </w:r>
      <w:r w:rsidR="00164FB0" w:rsidRPr="0050776F">
        <w:rPr>
          <w:b/>
          <w:sz w:val="24"/>
        </w:rPr>
        <w:t>?</w:t>
      </w:r>
    </w:p>
    <w:p w14:paraId="5DA9097E" w14:textId="77777777" w:rsidR="00077DEC" w:rsidRDefault="00077DEC" w:rsidP="00777CD8">
      <w:pPr>
        <w:pStyle w:val="ListParagraph"/>
        <w:numPr>
          <w:ilvl w:val="0"/>
          <w:numId w:val="4"/>
        </w:numPr>
      </w:pPr>
      <w:r>
        <w:t>All connections must be made through a swivel.</w:t>
      </w:r>
    </w:p>
    <w:p w14:paraId="38DDFFA4" w14:textId="77777777" w:rsidR="001F09DF" w:rsidRDefault="001F09DF" w:rsidP="00777CD8">
      <w:pPr>
        <w:pStyle w:val="ListParagraph"/>
        <w:numPr>
          <w:ilvl w:val="0"/>
          <w:numId w:val="4"/>
        </w:numPr>
      </w:pPr>
      <w:r>
        <w:t>Use good quality hot-dip galvanised shackles.</w:t>
      </w:r>
    </w:p>
    <w:p w14:paraId="37A4FA64" w14:textId="77777777" w:rsidR="00C31258" w:rsidRDefault="002F10A9" w:rsidP="00777CD8">
      <w:pPr>
        <w:pStyle w:val="ListParagraph"/>
        <w:numPr>
          <w:ilvl w:val="0"/>
          <w:numId w:val="4"/>
        </w:numPr>
      </w:pPr>
      <w:r>
        <w:t>All shackle</w:t>
      </w:r>
      <w:r w:rsidR="00C31258">
        <w:t xml:space="preserve">s must have </w:t>
      </w:r>
      <w:r>
        <w:t xml:space="preserve">pins </w:t>
      </w:r>
      <w:r w:rsidR="00C31258">
        <w:t xml:space="preserve">that can </w:t>
      </w:r>
      <w:r>
        <w:t>be held in place with appropriate seizing wire.</w:t>
      </w:r>
      <w:r w:rsidR="00164FB0">
        <w:t xml:space="preserve"> </w:t>
      </w:r>
    </w:p>
    <w:p w14:paraId="4F269090" w14:textId="77777777" w:rsidR="00FD226F" w:rsidRDefault="00FD226F" w:rsidP="00777CD8">
      <w:pPr>
        <w:pStyle w:val="ListParagraph"/>
        <w:numPr>
          <w:ilvl w:val="0"/>
          <w:numId w:val="4"/>
        </w:numPr>
      </w:pPr>
      <w:r>
        <w:t>For seizing wire use Monel or Stainless Steel 316.</w:t>
      </w:r>
    </w:p>
    <w:p w14:paraId="1584D409" w14:textId="77777777" w:rsidR="002F10A9" w:rsidRDefault="002F10A9" w:rsidP="00777CD8">
      <w:pPr>
        <w:pStyle w:val="ListParagraph"/>
        <w:numPr>
          <w:ilvl w:val="0"/>
          <w:numId w:val="4"/>
        </w:numPr>
      </w:pPr>
      <w:r>
        <w:t>A back-up line must be used</w:t>
      </w:r>
      <w:r w:rsidR="001912D9">
        <w:t xml:space="preserve"> and</w:t>
      </w:r>
      <w:r w:rsidR="00164FB0">
        <w:t xml:space="preserve"> </w:t>
      </w:r>
      <w:r>
        <w:t xml:space="preserve">connected to the top of the </w:t>
      </w:r>
      <w:r w:rsidR="00C31258">
        <w:t>swivel</w:t>
      </w:r>
      <w:r>
        <w:t>.</w:t>
      </w:r>
    </w:p>
    <w:p w14:paraId="23C70A14" w14:textId="77777777" w:rsidR="002F10A9" w:rsidRDefault="002F10A9" w:rsidP="00777CD8">
      <w:pPr>
        <w:pStyle w:val="ListParagraph"/>
        <w:numPr>
          <w:ilvl w:val="0"/>
          <w:numId w:val="4"/>
        </w:numPr>
      </w:pPr>
      <w:r>
        <w:t xml:space="preserve">Lines and chain must be under tension so that the swivel </w:t>
      </w:r>
      <w:r w:rsidR="00F365D9">
        <w:t>can</w:t>
      </w:r>
      <w:r>
        <w:t xml:space="preserve"> rotate freely.</w:t>
      </w:r>
    </w:p>
    <w:p w14:paraId="25DA6C92" w14:textId="77777777" w:rsidR="002F10A9" w:rsidRDefault="00BE3C64" w:rsidP="00777CD8">
      <w:pPr>
        <w:pStyle w:val="ListParagraph"/>
        <w:numPr>
          <w:ilvl w:val="0"/>
          <w:numId w:val="4"/>
        </w:numPr>
      </w:pPr>
      <w:r>
        <w:t>Deck bow rollers &amp;</w:t>
      </w:r>
      <w:r w:rsidR="002F10A9">
        <w:t xml:space="preserve"> cleats must be strongly built to withstand the loads, especially during a </w:t>
      </w:r>
      <w:r w:rsidR="00164FB0">
        <w:t>storm</w:t>
      </w:r>
      <w:r w:rsidR="002F10A9">
        <w:t xml:space="preserve">. </w:t>
      </w:r>
    </w:p>
    <w:p w14:paraId="4783E592" w14:textId="77777777" w:rsidR="00C31258" w:rsidRDefault="00C31258" w:rsidP="00777CD8">
      <w:pPr>
        <w:pStyle w:val="ListParagraph"/>
        <w:numPr>
          <w:ilvl w:val="0"/>
          <w:numId w:val="4"/>
        </w:numPr>
      </w:pPr>
      <w:r>
        <w:t>If it looks neat and tidy then it is probably strong and it is certainly easy to inspect</w:t>
      </w:r>
      <w:r w:rsidR="001F09DF">
        <w:t xml:space="preserve"> regularly</w:t>
      </w:r>
      <w:r>
        <w:t>.</w:t>
      </w:r>
    </w:p>
    <w:p w14:paraId="2A0AE549" w14:textId="77777777" w:rsidR="00692C2D" w:rsidRDefault="00692C2D" w:rsidP="00DD260E">
      <w:pPr>
        <w:pStyle w:val="ListParagraph"/>
        <w:rPr>
          <w:b/>
          <w:sz w:val="24"/>
        </w:rPr>
      </w:pPr>
    </w:p>
    <w:p w14:paraId="7F0AF3CA" w14:textId="77777777" w:rsidR="002F10A9" w:rsidRPr="0050776F" w:rsidRDefault="00164FB0" w:rsidP="00DD260E">
      <w:pPr>
        <w:pStyle w:val="ListParagraph"/>
        <w:rPr>
          <w:b/>
          <w:sz w:val="24"/>
        </w:rPr>
      </w:pPr>
      <w:r w:rsidRPr="0050776F">
        <w:rPr>
          <w:b/>
          <w:sz w:val="24"/>
        </w:rPr>
        <w:t>Please don’t!</w:t>
      </w:r>
    </w:p>
    <w:p w14:paraId="62377727" w14:textId="77777777" w:rsidR="002F10A9" w:rsidRDefault="00164FB0" w:rsidP="00777CD8">
      <w:pPr>
        <w:pStyle w:val="ListParagraph"/>
        <w:numPr>
          <w:ilvl w:val="0"/>
          <w:numId w:val="4"/>
        </w:numPr>
      </w:pPr>
      <w:r>
        <w:t>Do not use 2 swivels, it does not work and the lines will twist.</w:t>
      </w:r>
    </w:p>
    <w:p w14:paraId="04E30D3B" w14:textId="77777777" w:rsidR="00FC0681" w:rsidRDefault="00FC0681" w:rsidP="00777CD8">
      <w:pPr>
        <w:pStyle w:val="ListParagraph"/>
        <w:numPr>
          <w:ilvl w:val="0"/>
          <w:numId w:val="4"/>
        </w:numPr>
      </w:pPr>
      <w:r>
        <w:t>Do</w:t>
      </w:r>
      <w:r w:rsidR="00164FB0">
        <w:t xml:space="preserve"> not</w:t>
      </w:r>
      <w:r>
        <w:t xml:space="preserve"> pull </w:t>
      </w:r>
      <w:r w:rsidR="00164FB0">
        <w:t xml:space="preserve">the </w:t>
      </w:r>
      <w:r>
        <w:t>buoy out of water</w:t>
      </w:r>
      <w:r w:rsidR="001F09DF">
        <w:t>,</w:t>
      </w:r>
      <w:r w:rsidR="00164FB0">
        <w:t xml:space="preserve"> as</w:t>
      </w:r>
      <w:r w:rsidR="0044302B">
        <w:t xml:space="preserve"> the waves will cause the buoy to ride up and down the riser chain, wearing through the buoy.</w:t>
      </w:r>
    </w:p>
    <w:p w14:paraId="157F3FCB" w14:textId="77777777" w:rsidR="00DD260E" w:rsidRDefault="00DD260E" w:rsidP="00777CD8">
      <w:pPr>
        <w:pStyle w:val="ListParagraph"/>
        <w:numPr>
          <w:ilvl w:val="0"/>
          <w:numId w:val="4"/>
        </w:numPr>
      </w:pPr>
      <w:r>
        <w:t>Do not use cable ties.</w:t>
      </w:r>
    </w:p>
    <w:p w14:paraId="4DBEFA6E" w14:textId="77777777" w:rsidR="00692C2D" w:rsidRDefault="00692C2D" w:rsidP="00DD260E">
      <w:pPr>
        <w:pStyle w:val="ListParagraph"/>
        <w:rPr>
          <w:b/>
          <w:sz w:val="24"/>
        </w:rPr>
      </w:pPr>
    </w:p>
    <w:p w14:paraId="329A23D4" w14:textId="77777777" w:rsidR="00164FB0" w:rsidRPr="0050776F" w:rsidRDefault="00164FB0" w:rsidP="00DD260E">
      <w:pPr>
        <w:pStyle w:val="ListParagraph"/>
        <w:rPr>
          <w:b/>
          <w:sz w:val="24"/>
        </w:rPr>
      </w:pPr>
      <w:r w:rsidRPr="0050776F">
        <w:rPr>
          <w:b/>
          <w:sz w:val="24"/>
        </w:rPr>
        <w:t xml:space="preserve">How can </w:t>
      </w:r>
      <w:r w:rsidR="00D26856">
        <w:rPr>
          <w:b/>
          <w:sz w:val="24"/>
        </w:rPr>
        <w:t>Queenborough H</w:t>
      </w:r>
      <w:r w:rsidRPr="0050776F">
        <w:rPr>
          <w:b/>
          <w:sz w:val="24"/>
        </w:rPr>
        <w:t>arbour help you?</w:t>
      </w:r>
    </w:p>
    <w:p w14:paraId="5E5D5BFF" w14:textId="77777777" w:rsidR="00164FB0" w:rsidRDefault="00164FB0" w:rsidP="00777CD8">
      <w:pPr>
        <w:pStyle w:val="ListParagraph"/>
        <w:numPr>
          <w:ilvl w:val="0"/>
          <w:numId w:val="4"/>
        </w:numPr>
      </w:pPr>
      <w:r>
        <w:t>We will provide a</w:t>
      </w:r>
      <w:r w:rsidR="001F09DF">
        <w:t>nd fit a</w:t>
      </w:r>
      <w:r>
        <w:t xml:space="preserve"> </w:t>
      </w:r>
      <w:r w:rsidR="001F09DF">
        <w:t>heavy-duty</w:t>
      </w:r>
      <w:r>
        <w:t xml:space="preserve"> swivel free of charge</w:t>
      </w:r>
      <w:r w:rsidR="00E27A8A">
        <w:t>, just ask</w:t>
      </w:r>
      <w:r>
        <w:t>.</w:t>
      </w:r>
    </w:p>
    <w:p w14:paraId="3E9F39A0" w14:textId="77777777" w:rsidR="00E2608D" w:rsidRDefault="00164FB0" w:rsidP="00777CD8">
      <w:pPr>
        <w:pStyle w:val="ListParagraph"/>
        <w:numPr>
          <w:ilvl w:val="0"/>
          <w:numId w:val="4"/>
        </w:numPr>
      </w:pPr>
      <w:r>
        <w:t>We sell stainless steel</w:t>
      </w:r>
      <w:r w:rsidR="00012C98">
        <w:t xml:space="preserve"> 316</w:t>
      </w:r>
      <w:r>
        <w:t xml:space="preserve"> s</w:t>
      </w:r>
      <w:r w:rsidR="001F09DF">
        <w:t>eizing wire for £3</w:t>
      </w:r>
      <w:r w:rsidR="008F253A">
        <w:t xml:space="preserve"> per reel</w:t>
      </w:r>
      <w:r>
        <w:t>.</w:t>
      </w:r>
    </w:p>
    <w:p w14:paraId="7D728FDB" w14:textId="77777777" w:rsidR="00164FB0" w:rsidRDefault="00164FB0" w:rsidP="00777CD8">
      <w:pPr>
        <w:pStyle w:val="ListParagraph"/>
        <w:numPr>
          <w:ilvl w:val="0"/>
          <w:numId w:val="4"/>
        </w:numPr>
      </w:pPr>
      <w:r>
        <w:t>We will help you secure your mooring lines free of charge.</w:t>
      </w:r>
    </w:p>
    <w:p w14:paraId="2F05B181" w14:textId="77777777" w:rsidR="00B76D9C" w:rsidRDefault="00B76D9C" w:rsidP="00777CD8">
      <w:pPr>
        <w:pStyle w:val="ListParagraph"/>
        <w:numPr>
          <w:ilvl w:val="0"/>
          <w:numId w:val="4"/>
        </w:numPr>
      </w:pPr>
      <w:r>
        <w:t>If there are old items of mooring gear on your buoy, let us know and we will remove them.</w:t>
      </w:r>
    </w:p>
    <w:p w14:paraId="08777FE7" w14:textId="77777777" w:rsidR="00067F81" w:rsidRDefault="00067F81" w:rsidP="001F09DF">
      <w:pPr>
        <w:pStyle w:val="ListParagraph"/>
      </w:pPr>
      <w:r>
        <w:t xml:space="preserve">If you have any comments regarding this </w:t>
      </w:r>
      <w:r w:rsidR="0011424C">
        <w:t xml:space="preserve">Guide to Good </w:t>
      </w:r>
      <w:r w:rsidR="00342000">
        <w:t xml:space="preserve">Mooring </w:t>
      </w:r>
      <w:r w:rsidR="001F09DF">
        <w:t>Practice,</w:t>
      </w:r>
      <w:r>
        <w:t xml:space="preserve"> please let us know.</w:t>
      </w:r>
    </w:p>
    <w:p w14:paraId="6B7272D1" w14:textId="77777777" w:rsidR="00067F81" w:rsidRDefault="00067F81" w:rsidP="00067F81">
      <w:pPr>
        <w:pStyle w:val="ListParagraph"/>
      </w:pPr>
    </w:p>
    <w:p w14:paraId="20ABBB15" w14:textId="77777777" w:rsidR="00795C89" w:rsidRPr="001F09DF" w:rsidRDefault="00795C89" w:rsidP="00795C89">
      <w:pPr>
        <w:ind w:left="360"/>
        <w:rPr>
          <w:sz w:val="28"/>
        </w:rPr>
      </w:pPr>
      <w:r w:rsidRPr="001F09DF">
        <w:rPr>
          <w:sz w:val="28"/>
        </w:rPr>
        <w:t xml:space="preserve">The next page shows </w:t>
      </w:r>
      <w:r w:rsidR="00B76D9C" w:rsidRPr="001F09DF">
        <w:rPr>
          <w:sz w:val="28"/>
        </w:rPr>
        <w:t xml:space="preserve">photos of good, bad and ugly </w:t>
      </w:r>
      <w:r w:rsidR="00692C2D" w:rsidRPr="001F09DF">
        <w:rPr>
          <w:sz w:val="28"/>
        </w:rPr>
        <w:t>mooring practice!</w:t>
      </w:r>
    </w:p>
    <w:p w14:paraId="7734D18B" w14:textId="77777777" w:rsidR="00417756" w:rsidRDefault="00417756" w:rsidP="00417756">
      <w:r>
        <w:rPr>
          <w:noProof/>
          <w:lang w:eastAsia="en-GB"/>
        </w:rPr>
        <w:lastRenderedPageBreak/>
        <w:drawing>
          <wp:inline distT="0" distB="0" distL="0" distR="0" wp14:anchorId="7F128637" wp14:editId="04B3D9AE">
            <wp:extent cx="2976194" cy="2233930"/>
            <wp:effectExtent l="0" t="0" r="0" b="0"/>
            <wp:docPr id="5" name="Picture 5" descr="C:\Users\Queenborough HT\AppData\Local\Microsoft\Windows\INetCacheContent.Word\Gail Fo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eenborough HT\AppData\Local\Microsoft\Windows\INetCacheContent.Word\Gail For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36" cy="22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CD8">
        <w:tab/>
      </w:r>
      <w:r>
        <w:rPr>
          <w:noProof/>
          <w:lang w:eastAsia="en-GB"/>
        </w:rPr>
        <w:drawing>
          <wp:inline distT="0" distB="0" distL="0" distR="0" wp14:anchorId="02B298B2" wp14:editId="189885C9">
            <wp:extent cx="2959200" cy="2221200"/>
            <wp:effectExtent l="0" t="0" r="0" b="8255"/>
            <wp:docPr id="4" name="Picture 4" descr="C:\Users\Queenborough HT\AppData\Local\Microsoft\Windows\INetCacheContent.Word\Sea Pea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eenborough HT\AppData\Local\Microsoft\Windows\INetCacheContent.Word\Sea Pearl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B530" w14:textId="77777777" w:rsidR="00451A14" w:rsidRDefault="0003542A" w:rsidP="00417756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2E512E70" wp14:editId="7B6F54ED">
            <wp:extent cx="438150" cy="438150"/>
            <wp:effectExtent l="0" t="0" r="0" b="0"/>
            <wp:docPr id="9" name="Graphic 9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ryingFaceOutlin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7CD8">
        <w:t xml:space="preserve">  </w:t>
      </w:r>
      <w:r w:rsidR="00777CD8">
        <w:rPr>
          <w:sz w:val="32"/>
        </w:rPr>
        <w:t>No Swivel</w:t>
      </w:r>
      <w:r w:rsidR="00777CD8" w:rsidRPr="00777CD8">
        <w:rPr>
          <w:sz w:val="32"/>
        </w:rPr>
        <w:tab/>
      </w:r>
      <w:r w:rsidR="00777CD8">
        <w:rPr>
          <w:sz w:val="44"/>
        </w:rPr>
        <w:tab/>
      </w:r>
      <w:r w:rsidR="00777CD8">
        <w:rPr>
          <w:sz w:val="44"/>
        </w:rPr>
        <w:tab/>
      </w:r>
      <w:r w:rsidR="00777CD8">
        <w:rPr>
          <w:sz w:val="44"/>
        </w:rPr>
        <w:tab/>
      </w:r>
      <w:r w:rsidR="00777CD8">
        <w:rPr>
          <w:sz w:val="44"/>
        </w:rPr>
        <w:tab/>
      </w:r>
      <w:r w:rsidR="00777CD8">
        <w:rPr>
          <w:noProof/>
          <w:lang w:eastAsia="en-GB"/>
        </w:rPr>
        <w:drawing>
          <wp:inline distT="0" distB="0" distL="0" distR="0" wp14:anchorId="791A0AEB" wp14:editId="7721DF44">
            <wp:extent cx="438150" cy="438150"/>
            <wp:effectExtent l="0" t="0" r="0" b="0"/>
            <wp:docPr id="10" name="Graphic 10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ryingFaceOutlin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CD8">
        <w:rPr>
          <w:sz w:val="44"/>
        </w:rPr>
        <w:t xml:space="preserve"> </w:t>
      </w:r>
      <w:r w:rsidR="00777CD8" w:rsidRPr="00777CD8">
        <w:rPr>
          <w:sz w:val="32"/>
        </w:rPr>
        <w:t xml:space="preserve">Back-up line </w:t>
      </w:r>
      <w:r w:rsidR="00777CD8">
        <w:rPr>
          <w:sz w:val="32"/>
        </w:rPr>
        <w:t>not</w:t>
      </w:r>
      <w:r w:rsidR="00777CD8" w:rsidRPr="00777CD8">
        <w:rPr>
          <w:sz w:val="32"/>
        </w:rPr>
        <w:t xml:space="preserve"> to swivel</w:t>
      </w:r>
    </w:p>
    <w:p w14:paraId="7FCEB74B" w14:textId="77777777" w:rsidR="00777CD8" w:rsidRPr="00777CD8" w:rsidRDefault="00777CD8" w:rsidP="00417756">
      <w:pPr>
        <w:rPr>
          <w:sz w:val="32"/>
        </w:rPr>
      </w:pPr>
    </w:p>
    <w:p w14:paraId="385AB5AD" w14:textId="77777777" w:rsidR="00451A14" w:rsidRDefault="00451A14" w:rsidP="00417756">
      <w:r>
        <w:rPr>
          <w:noProof/>
          <w:lang w:eastAsia="en-GB"/>
        </w:rPr>
        <w:drawing>
          <wp:inline distT="0" distB="0" distL="0" distR="0" wp14:anchorId="697F2451" wp14:editId="4DA137ED">
            <wp:extent cx="2985060" cy="2238375"/>
            <wp:effectExtent l="0" t="0" r="6350" b="0"/>
            <wp:docPr id="6" name="Picture 6" descr="C:\Users\Queenborough HT\AppData\Local\Microsoft\Windows\INetCacheContent.Word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eenborough HT\AppData\Local\Microsoft\Windows\INetCacheContent.Word\IMG_00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84" cy="22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3CEB6CA5" wp14:editId="2EB3BED9">
            <wp:extent cx="3009234" cy="2257383"/>
            <wp:effectExtent l="0" t="0" r="1270" b="0"/>
            <wp:docPr id="7" name="Picture 7" descr="C:\Users\Queenborough HT\AppData\Local\Microsoft\Windows\INetCacheContent.Word\IMG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eenborough HT\AppData\Local\Microsoft\Windows\INetCacheContent.Word\IMG_00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26" cy="226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8A63" w14:textId="77777777" w:rsidR="00970B86" w:rsidRDefault="00777CD8" w:rsidP="00777CD8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40AD5A8E" wp14:editId="5577DD9D">
            <wp:extent cx="438150" cy="438150"/>
            <wp:effectExtent l="0" t="0" r="0" b="0"/>
            <wp:docPr id="11" name="Graphic 11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ryingFaceOutlin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  <w:r w:rsidRPr="00777CD8">
        <w:rPr>
          <w:sz w:val="32"/>
        </w:rPr>
        <w:t xml:space="preserve">Back-up line </w:t>
      </w:r>
      <w:r>
        <w:rPr>
          <w:sz w:val="32"/>
        </w:rPr>
        <w:t>not</w:t>
      </w:r>
      <w:r w:rsidRPr="00777CD8">
        <w:rPr>
          <w:sz w:val="32"/>
        </w:rPr>
        <w:t xml:space="preserve"> to swivel</w:t>
      </w:r>
      <w:r>
        <w:rPr>
          <w:sz w:val="32"/>
        </w:rPr>
        <w:tab/>
      </w:r>
      <w:r>
        <w:rPr>
          <w:sz w:val="32"/>
        </w:rPr>
        <w:tab/>
      </w:r>
      <w:r>
        <w:rPr>
          <w:noProof/>
          <w:lang w:eastAsia="en-GB"/>
        </w:rPr>
        <w:drawing>
          <wp:inline distT="0" distB="0" distL="0" distR="0" wp14:anchorId="727DBCAE" wp14:editId="5CBC4796">
            <wp:extent cx="438150" cy="438150"/>
            <wp:effectExtent l="0" t="0" r="0" b="0"/>
            <wp:docPr id="12" name="Graphic 12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ryingFaceOutlin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  <w:r>
        <w:rPr>
          <w:sz w:val="32"/>
        </w:rPr>
        <w:t>Two</w:t>
      </w:r>
      <w:r w:rsidRPr="00777CD8">
        <w:rPr>
          <w:sz w:val="32"/>
        </w:rPr>
        <w:t xml:space="preserve"> swivel</w:t>
      </w:r>
      <w:r>
        <w:rPr>
          <w:sz w:val="32"/>
        </w:rPr>
        <w:t>s</w:t>
      </w:r>
    </w:p>
    <w:p w14:paraId="7BE1B7F3" w14:textId="77777777" w:rsidR="00777CD8" w:rsidRDefault="00777CD8" w:rsidP="00777CD8">
      <w:pPr>
        <w:rPr>
          <w:b/>
          <w:sz w:val="32"/>
        </w:rPr>
      </w:pPr>
    </w:p>
    <w:p w14:paraId="1D5AEA21" w14:textId="77777777" w:rsidR="00451A14" w:rsidRDefault="006C3F04" w:rsidP="00417756">
      <w:r>
        <w:rPr>
          <w:noProof/>
          <w:lang w:eastAsia="en-GB"/>
        </w:rPr>
        <w:drawing>
          <wp:inline distT="0" distB="0" distL="0" distR="0" wp14:anchorId="3E132061" wp14:editId="7ECE0FBD">
            <wp:extent cx="2962275" cy="2221359"/>
            <wp:effectExtent l="0" t="0" r="0" b="7620"/>
            <wp:docPr id="8" name="Picture 8" descr="C:\Users\Queenborough HT\AppData\Local\Microsoft\Windows\INetCacheContent.Word\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eenborough HT\AppData\Local\Microsoft\Windows\INetCacheContent.Word\IMG_00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06" cy="222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423EB215" wp14:editId="7A42A32C">
            <wp:extent cx="3008630" cy="2256007"/>
            <wp:effectExtent l="0" t="0" r="1270" b="0"/>
            <wp:docPr id="3" name="Picture 3" descr="C:\Users\Queenborough HT\AppData\Local\Microsoft\Windows\INetCacheContent.Word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eenborough HT\AppData\Local\Microsoft\Windows\INetCacheContent.Word\IMG_00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97" cy="22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A96A" w14:textId="77777777" w:rsidR="006C3F04" w:rsidRPr="00417756" w:rsidRDefault="00777CD8" w:rsidP="00417756">
      <w:r>
        <w:rPr>
          <w:noProof/>
          <w:lang w:eastAsia="en-GB"/>
        </w:rPr>
        <w:drawing>
          <wp:inline distT="0" distB="0" distL="0" distR="0" wp14:anchorId="697ABD20" wp14:editId="24B6756E">
            <wp:extent cx="457200" cy="457200"/>
            <wp:effectExtent l="0" t="0" r="0" b="0"/>
            <wp:docPr id="13" name="Graphic 13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?provider=MicrosoftIcon&amp;fileName=HappyFaceOutline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77CD8">
        <w:rPr>
          <w:sz w:val="32"/>
        </w:rPr>
        <w:t>Neat and secure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noProof/>
          <w:lang w:eastAsia="en-GB"/>
        </w:rPr>
        <w:drawing>
          <wp:inline distT="0" distB="0" distL="0" distR="0" wp14:anchorId="06C3B9A8" wp14:editId="1DB61A74">
            <wp:extent cx="457200" cy="457200"/>
            <wp:effectExtent l="0" t="0" r="0" b="0"/>
            <wp:docPr id="14" name="Graphic 14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?provider=MicrosoftIcon&amp;fileName=HappyFaceOutline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Neat and secure</w:t>
      </w:r>
    </w:p>
    <w:sectPr w:rsidR="006C3F04" w:rsidRPr="00417756" w:rsidSect="00451A14">
      <w:footerReference w:type="default" r:id="rId2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67BF" w14:textId="77777777" w:rsidR="00EF0304" w:rsidRDefault="00EF0304" w:rsidP="00DE19F5">
      <w:pPr>
        <w:spacing w:after="0" w:line="240" w:lineRule="auto"/>
      </w:pPr>
      <w:r>
        <w:separator/>
      </w:r>
    </w:p>
  </w:endnote>
  <w:endnote w:type="continuationSeparator" w:id="0">
    <w:p w14:paraId="2F33DC61" w14:textId="77777777" w:rsidR="00EF0304" w:rsidRDefault="00EF0304" w:rsidP="00DE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CCF7" w14:textId="77777777" w:rsidR="00DE19F5" w:rsidRDefault="00DE1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F8E6" w14:textId="77777777" w:rsidR="00EF0304" w:rsidRDefault="00EF0304" w:rsidP="00DE19F5">
      <w:pPr>
        <w:spacing w:after="0" w:line="240" w:lineRule="auto"/>
      </w:pPr>
      <w:r>
        <w:separator/>
      </w:r>
    </w:p>
  </w:footnote>
  <w:footnote w:type="continuationSeparator" w:id="0">
    <w:p w14:paraId="2742E097" w14:textId="77777777" w:rsidR="00EF0304" w:rsidRDefault="00EF0304" w:rsidP="00DE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F77"/>
    <w:multiLevelType w:val="hybridMultilevel"/>
    <w:tmpl w:val="514A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448"/>
    <w:multiLevelType w:val="hybridMultilevel"/>
    <w:tmpl w:val="A012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77AE"/>
    <w:multiLevelType w:val="hybridMultilevel"/>
    <w:tmpl w:val="CD54A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4F51"/>
    <w:multiLevelType w:val="hybridMultilevel"/>
    <w:tmpl w:val="30F6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30864">
    <w:abstractNumId w:val="2"/>
  </w:num>
  <w:num w:numId="2" w16cid:durableId="1308390556">
    <w:abstractNumId w:val="3"/>
  </w:num>
  <w:num w:numId="3" w16cid:durableId="340088518">
    <w:abstractNumId w:val="1"/>
  </w:num>
  <w:num w:numId="4" w16cid:durableId="83626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56"/>
    <w:rsid w:val="00012C98"/>
    <w:rsid w:val="0003542A"/>
    <w:rsid w:val="00067F81"/>
    <w:rsid w:val="00077DEC"/>
    <w:rsid w:val="000A65B6"/>
    <w:rsid w:val="0011424C"/>
    <w:rsid w:val="00164FB0"/>
    <w:rsid w:val="001912D9"/>
    <w:rsid w:val="001F09DF"/>
    <w:rsid w:val="00230D28"/>
    <w:rsid w:val="002D261A"/>
    <w:rsid w:val="002D4D92"/>
    <w:rsid w:val="002F10A9"/>
    <w:rsid w:val="003118DF"/>
    <w:rsid w:val="00342000"/>
    <w:rsid w:val="003755A3"/>
    <w:rsid w:val="003D6EC0"/>
    <w:rsid w:val="00417756"/>
    <w:rsid w:val="0044302B"/>
    <w:rsid w:val="00451A14"/>
    <w:rsid w:val="0050776F"/>
    <w:rsid w:val="00571E31"/>
    <w:rsid w:val="00607767"/>
    <w:rsid w:val="0061772B"/>
    <w:rsid w:val="00692C2D"/>
    <w:rsid w:val="006A1422"/>
    <w:rsid w:val="006C3F04"/>
    <w:rsid w:val="006D453C"/>
    <w:rsid w:val="00777CD8"/>
    <w:rsid w:val="00795C89"/>
    <w:rsid w:val="007B4FFE"/>
    <w:rsid w:val="00843052"/>
    <w:rsid w:val="008F253A"/>
    <w:rsid w:val="00936415"/>
    <w:rsid w:val="00970B86"/>
    <w:rsid w:val="00A64A4D"/>
    <w:rsid w:val="00AA1A18"/>
    <w:rsid w:val="00AD51ED"/>
    <w:rsid w:val="00AF743E"/>
    <w:rsid w:val="00B074FC"/>
    <w:rsid w:val="00B76D9C"/>
    <w:rsid w:val="00BA539A"/>
    <w:rsid w:val="00BE3C64"/>
    <w:rsid w:val="00BF4701"/>
    <w:rsid w:val="00C14710"/>
    <w:rsid w:val="00C31258"/>
    <w:rsid w:val="00C54E3A"/>
    <w:rsid w:val="00CF08A5"/>
    <w:rsid w:val="00D26856"/>
    <w:rsid w:val="00D75A7B"/>
    <w:rsid w:val="00D773A0"/>
    <w:rsid w:val="00DC4CC0"/>
    <w:rsid w:val="00DD064E"/>
    <w:rsid w:val="00DD260E"/>
    <w:rsid w:val="00DE19F5"/>
    <w:rsid w:val="00E135AE"/>
    <w:rsid w:val="00E2608D"/>
    <w:rsid w:val="00E27A8A"/>
    <w:rsid w:val="00EB0A99"/>
    <w:rsid w:val="00EF0304"/>
    <w:rsid w:val="00F365D9"/>
    <w:rsid w:val="00FC0681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6C7C"/>
  <w15:chartTrackingRefBased/>
  <w15:docId w15:val="{29795DEC-965F-4BD8-8688-22A499B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A9"/>
    <w:pPr>
      <w:ind w:left="720"/>
      <w:contextualSpacing/>
    </w:pPr>
  </w:style>
  <w:style w:type="paragraph" w:styleId="NoSpacing">
    <w:name w:val="No Spacing"/>
    <w:uiPriority w:val="1"/>
    <w:qFormat/>
    <w:rsid w:val="00777C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F5"/>
  </w:style>
  <w:style w:type="paragraph" w:styleId="Footer">
    <w:name w:val="footer"/>
    <w:basedOn w:val="Normal"/>
    <w:link w:val="FooterChar"/>
    <w:uiPriority w:val="99"/>
    <w:unhideWhenUsed/>
    <w:rsid w:val="00DE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Queenborough HT</dc:creator>
  <cp:keywords/>
  <dc:description/>
  <cp:lastModifiedBy>Queenborough Harbour</cp:lastModifiedBy>
  <cp:revision>2</cp:revision>
  <dcterms:created xsi:type="dcterms:W3CDTF">2022-07-21T13:16:00Z</dcterms:created>
  <dcterms:modified xsi:type="dcterms:W3CDTF">2022-07-21T13:16:00Z</dcterms:modified>
</cp:coreProperties>
</file>